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A" w:rsidRDefault="000D2B3A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2B3A">
        <w:rPr>
          <w:rFonts w:ascii="Arial" w:hAnsi="Arial" w:cs="Arial"/>
          <w:sz w:val="20"/>
          <w:szCs w:val="20"/>
        </w:rPr>
        <w:t>The Message Driven Bean does not</w:t>
      </w:r>
      <w:r>
        <w:rPr>
          <w:rFonts w:ascii="Arial" w:hAnsi="Arial" w:cs="Arial"/>
          <w:sz w:val="20"/>
          <w:szCs w:val="20"/>
        </w:rPr>
        <w:t xml:space="preserve"> get</w:t>
      </w:r>
      <w:r w:rsidRPr="000D2B3A">
        <w:rPr>
          <w:rFonts w:ascii="Arial" w:hAnsi="Arial" w:cs="Arial"/>
          <w:sz w:val="20"/>
          <w:szCs w:val="20"/>
        </w:rPr>
        <w:t xml:space="preserve"> reconnected after </w:t>
      </w:r>
      <w:r>
        <w:rPr>
          <w:rFonts w:ascii="Arial" w:hAnsi="Arial" w:cs="Arial"/>
          <w:sz w:val="20"/>
          <w:szCs w:val="20"/>
        </w:rPr>
        <w:t xml:space="preserve">the MQ </w:t>
      </w:r>
      <w:r w:rsidRPr="000D2B3A">
        <w:rPr>
          <w:rFonts w:ascii="Arial" w:hAnsi="Arial" w:cs="Arial"/>
          <w:sz w:val="20"/>
          <w:szCs w:val="20"/>
        </w:rPr>
        <w:t xml:space="preserve">channel restarted.  </w:t>
      </w:r>
      <w:r>
        <w:rPr>
          <w:rFonts w:ascii="Arial" w:hAnsi="Arial" w:cs="Arial"/>
          <w:sz w:val="20"/>
          <w:szCs w:val="20"/>
        </w:rPr>
        <w:t>I need to restart the Jboss server to get it working again.  There</w:t>
      </w:r>
      <w:r w:rsidR="001172E9">
        <w:rPr>
          <w:rFonts w:ascii="Arial" w:hAnsi="Arial" w:cs="Arial"/>
          <w:sz w:val="20"/>
          <w:szCs w:val="20"/>
        </w:rPr>
        <w:t xml:space="preserve"> </w:t>
      </w:r>
      <w:r w:rsidR="00C35039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no messages shown in the log to indicate any reconnection </w:t>
      </w:r>
      <w:r w:rsidR="0068371E">
        <w:rPr>
          <w:rFonts w:ascii="Arial" w:hAnsi="Arial" w:cs="Arial"/>
          <w:sz w:val="20"/>
          <w:szCs w:val="20"/>
        </w:rPr>
        <w:t xml:space="preserve">ever </w:t>
      </w:r>
      <w:r>
        <w:rPr>
          <w:rFonts w:ascii="Arial" w:hAnsi="Arial" w:cs="Arial"/>
          <w:sz w:val="20"/>
          <w:szCs w:val="20"/>
        </w:rPr>
        <w:t xml:space="preserve">attempts.  Even messages were inserted into the queue, nothing </w:t>
      </w:r>
      <w:r w:rsidR="00DD60BB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received by the Message Driven Bean</w:t>
      </w:r>
      <w:r w:rsidR="00DC5B10">
        <w:rPr>
          <w:rFonts w:ascii="Arial" w:hAnsi="Arial" w:cs="Arial"/>
          <w:sz w:val="20"/>
          <w:szCs w:val="20"/>
        </w:rPr>
        <w:t>, onMessage(),</w:t>
      </w:r>
      <w:r w:rsidR="00425D92">
        <w:rPr>
          <w:rFonts w:ascii="Arial" w:hAnsi="Arial" w:cs="Arial"/>
          <w:sz w:val="20"/>
          <w:szCs w:val="20"/>
        </w:rPr>
        <w:t xml:space="preserve"> after the channel rest</w:t>
      </w:r>
      <w:r w:rsidR="006011BD">
        <w:rPr>
          <w:rFonts w:ascii="Arial" w:hAnsi="Arial" w:cs="Arial"/>
          <w:sz w:val="20"/>
          <w:szCs w:val="20"/>
        </w:rPr>
        <w:t>ored</w:t>
      </w:r>
      <w:r>
        <w:rPr>
          <w:rFonts w:ascii="Arial" w:hAnsi="Arial" w:cs="Arial"/>
          <w:sz w:val="20"/>
          <w:szCs w:val="20"/>
        </w:rPr>
        <w:t xml:space="preserve">. </w:t>
      </w:r>
      <w:r w:rsidR="00FC007C">
        <w:rPr>
          <w:rFonts w:ascii="Arial" w:hAnsi="Arial" w:cs="Arial"/>
          <w:sz w:val="20"/>
          <w:szCs w:val="20"/>
        </w:rPr>
        <w:t xml:space="preserve">  Please advise what </w:t>
      </w:r>
      <w:r w:rsidR="00490B6C">
        <w:rPr>
          <w:rFonts w:ascii="Arial" w:hAnsi="Arial" w:cs="Arial"/>
          <w:sz w:val="20"/>
          <w:szCs w:val="20"/>
        </w:rPr>
        <w:t>have been missing.</w:t>
      </w:r>
    </w:p>
    <w:p w:rsidR="00412E91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D2B3A" w:rsidRPr="000D2B3A" w:rsidRDefault="000D2B3A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using wmq.jmsra.rar IBM Resource Adapter, with the default reconnect setting in the ra.xml</w:t>
      </w:r>
      <w:r w:rsidR="005C368B">
        <w:rPr>
          <w:rFonts w:ascii="Arial" w:hAnsi="Arial" w:cs="Arial"/>
          <w:sz w:val="20"/>
          <w:szCs w:val="20"/>
        </w:rPr>
        <w:t>.</w:t>
      </w:r>
    </w:p>
    <w:p w:rsidR="00566543" w:rsidRPr="000D2B3A" w:rsidRDefault="00953C4C" w:rsidP="00412E91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0D2B3A">
        <w:rPr>
          <w:rFonts w:ascii="Arial" w:hAnsi="Arial" w:cs="Arial"/>
          <w:sz w:val="20"/>
          <w:szCs w:val="20"/>
        </w:rPr>
        <w:t xml:space="preserve">IBM Resource Adapter version:  7.0.0.0 - k000-L080529 </w:t>
      </w:r>
    </w:p>
    <w:p w:rsidR="00953C4C" w:rsidRDefault="00953C4C" w:rsidP="00412E91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0D2B3A">
        <w:rPr>
          <w:rFonts w:ascii="Arial" w:hAnsi="Arial" w:cs="Arial"/>
          <w:sz w:val="20"/>
          <w:szCs w:val="20"/>
        </w:rPr>
        <w:t>Jboss Server</w:t>
      </w:r>
      <w:r w:rsidR="000D2B3A" w:rsidRPr="000D2B3A">
        <w:rPr>
          <w:rFonts w:ascii="Arial" w:hAnsi="Arial" w:cs="Arial"/>
          <w:sz w:val="20"/>
          <w:szCs w:val="20"/>
        </w:rPr>
        <w:t xml:space="preserve">s tried </w:t>
      </w:r>
      <w:r w:rsidRPr="000D2B3A">
        <w:rPr>
          <w:rFonts w:ascii="Arial" w:hAnsi="Arial" w:cs="Arial"/>
          <w:sz w:val="20"/>
          <w:szCs w:val="20"/>
        </w:rPr>
        <w:t xml:space="preserve">: </w:t>
      </w:r>
      <w:r w:rsidR="000D2B3A" w:rsidRPr="000D2B3A">
        <w:rPr>
          <w:rFonts w:ascii="Arial" w:hAnsi="Arial" w:cs="Arial"/>
          <w:sz w:val="20"/>
          <w:szCs w:val="20"/>
        </w:rPr>
        <w:t xml:space="preserve"> Jboss 4.0.3SP1, Jboss 4.2.3GA</w:t>
      </w:r>
    </w:p>
    <w:p w:rsidR="00412E91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D2B3A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use t</w:t>
      </w:r>
      <w:r w:rsidR="000D2B3A">
        <w:rPr>
          <w:rFonts w:ascii="Arial" w:hAnsi="Arial" w:cs="Arial"/>
          <w:sz w:val="20"/>
          <w:szCs w:val="20"/>
        </w:rPr>
        <w:t xml:space="preserve">he configuration </w:t>
      </w:r>
      <w:r>
        <w:rPr>
          <w:rFonts w:ascii="Arial" w:hAnsi="Arial" w:cs="Arial"/>
          <w:sz w:val="20"/>
          <w:szCs w:val="20"/>
        </w:rPr>
        <w:t>suggested in:</w:t>
      </w:r>
    </w:p>
    <w:p w:rsidR="00412E91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5" w:history="1">
        <w:r w:rsidRPr="0022429A">
          <w:rPr>
            <w:rStyle w:val="Hyperlink"/>
            <w:rFonts w:ascii="Arial" w:hAnsi="Arial" w:cs="Arial"/>
            <w:sz w:val="20"/>
            <w:szCs w:val="20"/>
          </w:rPr>
          <w:t>http://community.jboss.org/wiki/UsingWebSphereMQSeriesWithJBossASPart4</w:t>
        </w:r>
      </w:hyperlink>
    </w:p>
    <w:p w:rsidR="00412E91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6" w:history="1">
        <w:r w:rsidRPr="0022429A">
          <w:rPr>
            <w:rStyle w:val="Hyperlink"/>
            <w:rFonts w:ascii="Arial" w:hAnsi="Arial" w:cs="Arial"/>
            <w:sz w:val="20"/>
            <w:szCs w:val="20"/>
          </w:rPr>
          <w:t>http://www.ibm.com/developerworks/websphere/library/techarticles/0710_ritchie/0710_ritchie.html</w:t>
        </w:r>
      </w:hyperlink>
    </w:p>
    <w:p w:rsidR="00412E91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12E91" w:rsidRDefault="00412E91" w:rsidP="00412E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is the configuration:</w:t>
      </w:r>
    </w:p>
    <w:p w:rsidR="00412E91" w:rsidRPr="00412E91" w:rsidRDefault="00412E91" w:rsidP="00412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E7E">
        <w:rPr>
          <w:rFonts w:ascii="Arial" w:hAnsi="Arial" w:cs="Arial"/>
          <w:sz w:val="20"/>
          <w:szCs w:val="20"/>
        </w:rPr>
        <w:t>Jboss: s</w:t>
      </w:r>
      <w:r>
        <w:rPr>
          <w:rFonts w:ascii="Arial" w:hAnsi="Arial" w:cs="Arial"/>
          <w:sz w:val="20"/>
          <w:szCs w:val="20"/>
        </w:rPr>
        <w:t>erver</w:t>
      </w:r>
      <w:r w:rsidR="00AF6E7E">
        <w:rPr>
          <w:rFonts w:ascii="Arial" w:hAnsi="Arial" w:cs="Arial"/>
          <w:sz w:val="20"/>
          <w:szCs w:val="20"/>
        </w:rPr>
        <w:t>\default</w:t>
      </w:r>
      <w:r>
        <w:rPr>
          <w:rFonts w:ascii="Arial" w:hAnsi="Arial" w:cs="Arial"/>
          <w:sz w:val="20"/>
          <w:szCs w:val="20"/>
        </w:rPr>
        <w:t>\deploy\xxx-ds.xml: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>&lt;?xml version="1.0" encoding="UTF-8"?&gt;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>&lt;datasources&gt;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&lt;tx-connection-factory&gt;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&lt;jndi-name&gt;wmq/myCF&lt;/jndi-name&gt;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&lt;xa-transaction&gt;&lt;/xa-transaction&gt;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&lt;rar-name&gt;wmq.jmsra.rar&lt;/rar-name&gt;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&lt;connection-definition&gt;javax.jms.ConnectionFactory&lt;/connection-definition&gt;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&lt;config-property name="channel" type="java.lang.String"&gt;</w:t>
      </w:r>
      <w:r w:rsidR="007744EF" w:rsidRPr="001C04FF">
        <w:rPr>
          <w:rFonts w:ascii="Arial" w:hAnsi="Arial" w:cs="Arial"/>
          <w:sz w:val="18"/>
          <w:szCs w:val="18"/>
          <w:lang w:val="en-US"/>
        </w:rPr>
        <w:t>XXX</w:t>
      </w:r>
      <w:r w:rsidRPr="001C04FF">
        <w:rPr>
          <w:rFonts w:ascii="Arial" w:hAnsi="Arial" w:cs="Arial"/>
          <w:sz w:val="18"/>
          <w:szCs w:val="18"/>
          <w:lang w:val="en-US"/>
        </w:rPr>
        <w:t>DATA.COMM.SVRCONN&lt;/config-property&gt;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&lt;config-property name="hostName" type="java.lang.String"&gt;</w:t>
      </w:r>
      <w:r w:rsidR="00BD1F31">
        <w:rPr>
          <w:rFonts w:ascii="Arial" w:hAnsi="Arial" w:cs="Arial"/>
          <w:sz w:val="18"/>
          <w:szCs w:val="18"/>
          <w:lang w:val="en-US"/>
        </w:rPr>
        <w:t>XXX</w:t>
      </w:r>
      <w:r w:rsidRPr="001C04FF">
        <w:rPr>
          <w:rFonts w:ascii="Arial" w:hAnsi="Arial" w:cs="Arial"/>
          <w:sz w:val="18"/>
          <w:szCs w:val="18"/>
          <w:lang w:val="en-US"/>
        </w:rPr>
        <w:t>LSTIS01&lt;/config-property&gt;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&lt;config-property name="port" type="java.lang.String"&gt;3434&lt;/config-property&gt;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&lt;config-property name="queueManager" type="java.lang.String"&gt;</w:t>
      </w:r>
      <w:r w:rsidR="009639C6">
        <w:rPr>
          <w:rFonts w:ascii="Arial" w:hAnsi="Arial" w:cs="Arial"/>
          <w:sz w:val="18"/>
          <w:szCs w:val="18"/>
          <w:lang w:val="en-US"/>
        </w:rPr>
        <w:t>XXX</w:t>
      </w:r>
      <w:r w:rsidRPr="001C04FF">
        <w:rPr>
          <w:rFonts w:ascii="Arial" w:hAnsi="Arial" w:cs="Arial"/>
          <w:sz w:val="18"/>
          <w:szCs w:val="18"/>
          <w:lang w:val="en-US"/>
        </w:rPr>
        <w:t>HDA01&lt;/config-property&gt;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&lt;config-property name="transportType" type="java.lang.String"&gt;CLIENT&lt;/config-property&gt;</w:t>
      </w:r>
      <w:r w:rsidRPr="001C04FF">
        <w:rPr>
          <w:rFonts w:ascii="Arial" w:hAnsi="Arial" w:cs="Arial"/>
          <w:sz w:val="18"/>
          <w:szCs w:val="18"/>
          <w:lang w:val="en-US"/>
        </w:rPr>
        <w:tab/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&lt;security-domain-and-application&gt;JmsXARealm&lt;/security-domain-and-application&gt;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    &lt;max-pool-size&gt;1&lt;/max-pool-size&gt;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&lt;/tx-connection-factory&gt;</w:t>
      </w:r>
    </w:p>
    <w:p w:rsidR="00412E91" w:rsidRPr="001C04FF" w:rsidRDefault="00412E91" w:rsidP="00412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>&lt;/datasources&gt;</w:t>
      </w:r>
    </w:p>
    <w:p w:rsidR="00AF6E7E" w:rsidRDefault="00AF6E7E" w:rsidP="0041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F6E7E" w:rsidRDefault="00AF6E7E" w:rsidP="00AF6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In the deploy\JMS directory: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>&lt;?xml version="1.0" encoding="UTF-8"?&gt;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>&lt;server&gt;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&lt;mbean code="org.jboss.resource.deployment.AdminObject"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</w:r>
      <w:r w:rsidRPr="001C04FF">
        <w:rPr>
          <w:rFonts w:ascii="Arial" w:hAnsi="Arial" w:cs="Arial"/>
          <w:sz w:val="18"/>
          <w:szCs w:val="18"/>
          <w:lang w:val="en-US"/>
        </w:rPr>
        <w:tab/>
      </w:r>
      <w:r w:rsidRPr="001C04FF">
        <w:rPr>
          <w:rFonts w:ascii="Arial" w:hAnsi="Arial" w:cs="Arial"/>
          <w:sz w:val="18"/>
          <w:szCs w:val="18"/>
          <w:lang w:val="en-US"/>
        </w:rPr>
        <w:tab/>
        <w:t xml:space="preserve">name="jboss.jca:service=WASDestination,name=myQ"&gt;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  <w:t xml:space="preserve">&lt;depends optional-attribute-name="RARName"&gt;jboss.jca:service=RARDeployment,name='wmq.jmsra.rar'&lt;/depends&gt;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  <w:t xml:space="preserve">&lt;attribute name="JNDIName"&gt;myQ&lt;/attribute&gt;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  <w:t xml:space="preserve">&lt;attribute name="Type"&gt;javax.jms.Queue&lt;/attribute&gt;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  <w:t>&lt;attribute name="Properties"&gt;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</w:r>
      <w:r w:rsidRPr="001C04FF">
        <w:rPr>
          <w:rFonts w:ascii="Arial" w:hAnsi="Arial" w:cs="Arial"/>
          <w:sz w:val="18"/>
          <w:szCs w:val="18"/>
          <w:lang w:val="en-US"/>
        </w:rPr>
        <w:tab/>
        <w:t>baseQueueManagerName=</w:t>
      </w:r>
      <w:r w:rsidR="00BD1F31">
        <w:rPr>
          <w:rFonts w:ascii="Arial" w:hAnsi="Arial" w:cs="Arial"/>
          <w:sz w:val="18"/>
          <w:szCs w:val="18"/>
          <w:lang w:val="en-US"/>
        </w:rPr>
        <w:t>XXX</w:t>
      </w:r>
      <w:r w:rsidRPr="001C04FF">
        <w:rPr>
          <w:rFonts w:ascii="Arial" w:hAnsi="Arial" w:cs="Arial"/>
          <w:sz w:val="18"/>
          <w:szCs w:val="18"/>
          <w:lang w:val="en-US"/>
        </w:rPr>
        <w:t>HDA01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</w:r>
      <w:r w:rsidRPr="001C04FF">
        <w:rPr>
          <w:rFonts w:ascii="Arial" w:hAnsi="Arial" w:cs="Arial"/>
          <w:sz w:val="18"/>
          <w:szCs w:val="18"/>
          <w:lang w:val="en-US"/>
        </w:rPr>
        <w:tab/>
        <w:t>baseQueueName=</w:t>
      </w:r>
      <w:r w:rsidR="00773F1B" w:rsidRPr="001C04FF">
        <w:rPr>
          <w:rFonts w:ascii="Arial" w:hAnsi="Arial" w:cs="Arial"/>
          <w:sz w:val="18"/>
          <w:szCs w:val="18"/>
          <w:lang w:val="en-US"/>
        </w:rPr>
        <w:t>TEST</w:t>
      </w:r>
      <w:r w:rsidRPr="001C04FF">
        <w:rPr>
          <w:rFonts w:ascii="Arial" w:hAnsi="Arial" w:cs="Arial"/>
          <w:sz w:val="18"/>
          <w:szCs w:val="18"/>
          <w:lang w:val="en-US"/>
        </w:rPr>
        <w:t>.IN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ab/>
        <w:t xml:space="preserve">&lt;/attribute&gt;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 xml:space="preserve">  &lt;/mbean&gt; </w:t>
      </w:r>
    </w:p>
    <w:p w:rsidR="00AF6E7E" w:rsidRPr="001C04FF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  <w:lang w:val="en-US"/>
        </w:rPr>
      </w:pPr>
      <w:r w:rsidRPr="001C04FF">
        <w:rPr>
          <w:rFonts w:ascii="Arial" w:hAnsi="Arial" w:cs="Arial"/>
          <w:sz w:val="18"/>
          <w:szCs w:val="18"/>
          <w:lang w:val="en-US"/>
        </w:rPr>
        <w:t>&lt;/server&gt;</w:t>
      </w:r>
    </w:p>
    <w:p w:rsidR="00E96368" w:rsidRDefault="00E96368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  <w:lang w:val="en-US"/>
        </w:rPr>
      </w:pPr>
    </w:p>
    <w:p w:rsidR="00E96368" w:rsidRDefault="00E96368" w:rsidP="00E96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Jboss.xml: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8080"/>
          <w:sz w:val="18"/>
          <w:szCs w:val="18"/>
        </w:rPr>
        <w:t>&lt;?</w:t>
      </w:r>
      <w:r w:rsidRPr="001C04FF">
        <w:rPr>
          <w:rFonts w:ascii="Arial" w:hAnsi="Arial" w:cs="Arial"/>
          <w:color w:val="3F7F7F"/>
          <w:sz w:val="18"/>
          <w:szCs w:val="18"/>
        </w:rPr>
        <w:t>xml</w:t>
      </w:r>
      <w:r w:rsidRPr="001C04FF">
        <w:rPr>
          <w:rFonts w:ascii="Arial" w:hAnsi="Arial" w:cs="Arial"/>
          <w:sz w:val="18"/>
          <w:szCs w:val="18"/>
        </w:rPr>
        <w:t xml:space="preserve"> </w:t>
      </w:r>
      <w:r w:rsidRPr="001C04FF">
        <w:rPr>
          <w:rFonts w:ascii="Arial" w:hAnsi="Arial" w:cs="Arial"/>
          <w:color w:val="7F007F"/>
          <w:sz w:val="18"/>
          <w:szCs w:val="18"/>
        </w:rPr>
        <w:t>version</w:t>
      </w:r>
      <w:r w:rsidRPr="001C04FF">
        <w:rPr>
          <w:rFonts w:ascii="Arial" w:hAnsi="Arial" w:cs="Arial"/>
          <w:color w:val="000000"/>
          <w:sz w:val="18"/>
          <w:szCs w:val="18"/>
        </w:rPr>
        <w:t>=</w:t>
      </w:r>
      <w:r w:rsidRPr="001C04FF">
        <w:rPr>
          <w:rFonts w:ascii="Arial" w:hAnsi="Arial" w:cs="Arial"/>
          <w:i/>
          <w:iCs/>
          <w:color w:val="2A00FF"/>
          <w:sz w:val="18"/>
          <w:szCs w:val="18"/>
        </w:rPr>
        <w:t>"1.0"</w:t>
      </w:r>
      <w:r w:rsidRPr="001C04FF">
        <w:rPr>
          <w:rFonts w:ascii="Arial" w:hAnsi="Arial" w:cs="Arial"/>
          <w:sz w:val="18"/>
          <w:szCs w:val="18"/>
        </w:rPr>
        <w:t xml:space="preserve"> </w:t>
      </w:r>
      <w:r w:rsidRPr="001C04FF">
        <w:rPr>
          <w:rFonts w:ascii="Arial" w:hAnsi="Arial" w:cs="Arial"/>
          <w:color w:val="7F007F"/>
          <w:sz w:val="18"/>
          <w:szCs w:val="18"/>
        </w:rPr>
        <w:t>encoding</w:t>
      </w:r>
      <w:r w:rsidRPr="001C04FF">
        <w:rPr>
          <w:rFonts w:ascii="Arial" w:hAnsi="Arial" w:cs="Arial"/>
          <w:color w:val="000000"/>
          <w:sz w:val="18"/>
          <w:szCs w:val="18"/>
        </w:rPr>
        <w:t>=</w:t>
      </w:r>
      <w:r w:rsidRPr="001C04FF">
        <w:rPr>
          <w:rFonts w:ascii="Arial" w:hAnsi="Arial" w:cs="Arial"/>
          <w:i/>
          <w:iCs/>
          <w:color w:val="2A00FF"/>
          <w:sz w:val="18"/>
          <w:szCs w:val="18"/>
        </w:rPr>
        <w:t>"UTF-8"</w:t>
      </w:r>
      <w:r w:rsidRPr="001C04FF">
        <w:rPr>
          <w:rFonts w:ascii="Arial" w:hAnsi="Arial" w:cs="Arial"/>
          <w:color w:val="008080"/>
          <w:sz w:val="18"/>
          <w:szCs w:val="18"/>
        </w:rPr>
        <w:t>?&gt;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8080"/>
          <w:sz w:val="18"/>
          <w:szCs w:val="18"/>
        </w:rPr>
        <w:t>&lt;!</w:t>
      </w:r>
      <w:r w:rsidRPr="001C04FF">
        <w:rPr>
          <w:rFonts w:ascii="Arial" w:hAnsi="Arial" w:cs="Arial"/>
          <w:color w:val="3F7F7F"/>
          <w:sz w:val="18"/>
          <w:szCs w:val="18"/>
        </w:rPr>
        <w:t>DOCTYPE</w:t>
      </w:r>
      <w:r w:rsidRPr="001C04FF">
        <w:rPr>
          <w:rFonts w:ascii="Arial" w:hAnsi="Arial" w:cs="Arial"/>
          <w:sz w:val="18"/>
          <w:szCs w:val="18"/>
        </w:rPr>
        <w:t xml:space="preserve"> </w:t>
      </w:r>
      <w:r w:rsidRPr="001C04FF">
        <w:rPr>
          <w:rFonts w:ascii="Arial" w:hAnsi="Arial" w:cs="Arial"/>
          <w:color w:val="008080"/>
          <w:sz w:val="18"/>
          <w:szCs w:val="18"/>
        </w:rPr>
        <w:t>jboss</w:t>
      </w:r>
      <w:r w:rsidRPr="001C04FF">
        <w:rPr>
          <w:rFonts w:ascii="Arial" w:hAnsi="Arial" w:cs="Arial"/>
          <w:sz w:val="18"/>
          <w:szCs w:val="18"/>
        </w:rPr>
        <w:t xml:space="preserve"> </w:t>
      </w:r>
      <w:r w:rsidRPr="001C04FF">
        <w:rPr>
          <w:rFonts w:ascii="Arial" w:hAnsi="Arial" w:cs="Arial"/>
          <w:color w:val="808080"/>
          <w:sz w:val="18"/>
          <w:szCs w:val="18"/>
        </w:rPr>
        <w:t>PUBLIC</w:t>
      </w:r>
      <w:r w:rsidRPr="001C04FF">
        <w:rPr>
          <w:rFonts w:ascii="Arial" w:hAnsi="Arial" w:cs="Arial"/>
          <w:sz w:val="18"/>
          <w:szCs w:val="18"/>
        </w:rPr>
        <w:t xml:space="preserve"> </w:t>
      </w:r>
      <w:r w:rsidRPr="001C04FF">
        <w:rPr>
          <w:rFonts w:ascii="Arial" w:hAnsi="Arial" w:cs="Arial"/>
          <w:color w:val="008080"/>
          <w:sz w:val="18"/>
          <w:szCs w:val="18"/>
        </w:rPr>
        <w:t>"-//JBoss//DTD JBOSS 3.2//EN"</w:t>
      </w:r>
      <w:r w:rsidRPr="001C04FF">
        <w:rPr>
          <w:rFonts w:ascii="Arial" w:hAnsi="Arial" w:cs="Arial"/>
          <w:sz w:val="18"/>
          <w:szCs w:val="18"/>
        </w:rPr>
        <w:t xml:space="preserve"> </w:t>
      </w:r>
      <w:r w:rsidRPr="001C04FF">
        <w:rPr>
          <w:rFonts w:ascii="Arial" w:hAnsi="Arial" w:cs="Arial"/>
          <w:color w:val="3F7F5F"/>
          <w:sz w:val="18"/>
          <w:szCs w:val="18"/>
        </w:rPr>
        <w:t>"http://www.jboss.org/j2ee/dtd/jboss_3_2.dtd"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jboss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enterprise-beans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  <w:u w:val="single"/>
        </w:rPr>
        <w:t>message-driven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ejb-name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="00A74D50" w:rsidRPr="001C04FF">
        <w:rPr>
          <w:rFonts w:ascii="Arial" w:hAnsi="Arial" w:cs="Arial"/>
          <w:color w:val="000000"/>
          <w:sz w:val="18"/>
          <w:szCs w:val="18"/>
        </w:rPr>
        <w:t>Test</w:t>
      </w:r>
      <w:r w:rsidRPr="001C04FF">
        <w:rPr>
          <w:rFonts w:ascii="Arial" w:hAnsi="Arial" w:cs="Arial"/>
          <w:color w:val="000000"/>
          <w:sz w:val="18"/>
          <w:szCs w:val="18"/>
        </w:rPr>
        <w:t>MDMMessageDrivenBean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ejb-name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invoker-bindings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invoker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invoker-proxy-binding-name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message-inflow-driven-bean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invoker-proxy-binding-name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invoker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invoker-bindings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resource-adapter-name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  <w:u w:val="single"/>
        </w:rPr>
        <w:t>wmq</w:t>
      </w:r>
      <w:r w:rsidRPr="001C04FF">
        <w:rPr>
          <w:rFonts w:ascii="Arial" w:hAnsi="Arial" w:cs="Arial"/>
          <w:color w:val="000000"/>
          <w:sz w:val="18"/>
          <w:szCs w:val="18"/>
        </w:rPr>
        <w:t>.</w:t>
      </w:r>
      <w:r w:rsidRPr="001C04FF">
        <w:rPr>
          <w:rFonts w:ascii="Arial" w:hAnsi="Arial" w:cs="Arial"/>
          <w:color w:val="000000"/>
          <w:sz w:val="18"/>
          <w:szCs w:val="18"/>
          <w:u w:val="single"/>
        </w:rPr>
        <w:t>jmsra</w:t>
      </w:r>
      <w:r w:rsidRPr="001C04FF">
        <w:rPr>
          <w:rFonts w:ascii="Arial" w:hAnsi="Arial" w:cs="Arial"/>
          <w:color w:val="000000"/>
          <w:sz w:val="18"/>
          <w:szCs w:val="18"/>
        </w:rPr>
        <w:t>.</w:t>
      </w:r>
      <w:r w:rsidRPr="001C04FF">
        <w:rPr>
          <w:rFonts w:ascii="Arial" w:hAnsi="Arial" w:cs="Arial"/>
          <w:color w:val="000000"/>
          <w:sz w:val="18"/>
          <w:szCs w:val="18"/>
          <w:u w:val="single"/>
        </w:rPr>
        <w:t>rar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resource-adapter-name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</w:t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destinationType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  <w:u w:val="single"/>
        </w:rPr>
        <w:t>javax</w:t>
      </w:r>
      <w:r w:rsidRPr="001C04FF">
        <w:rPr>
          <w:rFonts w:ascii="Arial" w:hAnsi="Arial" w:cs="Arial"/>
          <w:color w:val="000000"/>
          <w:sz w:val="18"/>
          <w:szCs w:val="18"/>
        </w:rPr>
        <w:t>.</w:t>
      </w:r>
      <w:r w:rsidRPr="001C04FF">
        <w:rPr>
          <w:rFonts w:ascii="Arial" w:hAnsi="Arial" w:cs="Arial"/>
          <w:color w:val="000000"/>
          <w:sz w:val="18"/>
          <w:szCs w:val="18"/>
          <w:u w:val="single"/>
        </w:rPr>
        <w:t>jms</w:t>
      </w:r>
      <w:r w:rsidRPr="001C04FF">
        <w:rPr>
          <w:rFonts w:ascii="Arial" w:hAnsi="Arial" w:cs="Arial"/>
          <w:color w:val="000000"/>
          <w:sz w:val="18"/>
          <w:szCs w:val="18"/>
        </w:rPr>
        <w:t>.Queue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destination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myQ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channel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="006C7713" w:rsidRPr="001C04FF">
        <w:rPr>
          <w:rFonts w:ascii="Arial" w:hAnsi="Arial" w:cs="Arial"/>
          <w:color w:val="000000"/>
          <w:sz w:val="18"/>
          <w:szCs w:val="18"/>
        </w:rPr>
        <w:t>XXX</w:t>
      </w:r>
      <w:r w:rsidRPr="001C04FF">
        <w:rPr>
          <w:rFonts w:ascii="Arial" w:hAnsi="Arial" w:cs="Arial"/>
          <w:color w:val="000000"/>
          <w:sz w:val="18"/>
          <w:szCs w:val="18"/>
        </w:rPr>
        <w:t>DATA.COMM.SVRCONN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hostName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="00051110">
        <w:rPr>
          <w:rFonts w:ascii="Arial" w:hAnsi="Arial" w:cs="Arial"/>
          <w:color w:val="000000"/>
          <w:sz w:val="18"/>
          <w:szCs w:val="18"/>
        </w:rPr>
        <w:t>XXXL</w:t>
      </w:r>
      <w:r w:rsidRPr="001C04FF">
        <w:rPr>
          <w:rFonts w:ascii="Arial" w:hAnsi="Arial" w:cs="Arial"/>
          <w:color w:val="000000"/>
          <w:sz w:val="18"/>
          <w:szCs w:val="18"/>
        </w:rPr>
        <w:t>STIS01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port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3434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queueManager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="001B4198">
        <w:rPr>
          <w:rFonts w:ascii="Arial" w:hAnsi="Arial" w:cs="Arial"/>
          <w:color w:val="000000"/>
          <w:sz w:val="18"/>
          <w:szCs w:val="18"/>
        </w:rPr>
        <w:t>XXX</w:t>
      </w:r>
      <w:r w:rsidRPr="001C04FF">
        <w:rPr>
          <w:rFonts w:ascii="Arial" w:hAnsi="Arial" w:cs="Arial"/>
          <w:color w:val="000000"/>
          <w:sz w:val="18"/>
          <w:szCs w:val="18"/>
        </w:rPr>
        <w:t>HDA01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transportType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CLIENT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useJNDI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activation-config-property-name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>true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activation-config-property-value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activation-config-property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1C04FF">
        <w:rPr>
          <w:rFonts w:ascii="Arial" w:hAnsi="Arial" w:cs="Arial"/>
          <w:color w:val="000000"/>
          <w:sz w:val="18"/>
          <w:szCs w:val="18"/>
        </w:rPr>
        <w:tab/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activation-config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  <w:r w:rsidRPr="001C04FF"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message-driven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enterprise-beans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C04FF">
        <w:rPr>
          <w:rFonts w:ascii="Arial" w:hAnsi="Arial" w:cs="Arial"/>
          <w:color w:val="008080"/>
          <w:sz w:val="18"/>
          <w:szCs w:val="18"/>
        </w:rPr>
        <w:t>&lt;/</w:t>
      </w:r>
      <w:r w:rsidRPr="001C04FF">
        <w:rPr>
          <w:rFonts w:ascii="Arial" w:hAnsi="Arial" w:cs="Arial"/>
          <w:color w:val="3F7F7F"/>
          <w:sz w:val="18"/>
          <w:szCs w:val="18"/>
        </w:rPr>
        <w:t>jboss</w:t>
      </w:r>
      <w:r w:rsidRPr="001C04FF">
        <w:rPr>
          <w:rFonts w:ascii="Arial" w:hAnsi="Arial" w:cs="Arial"/>
          <w:color w:val="008080"/>
          <w:sz w:val="18"/>
          <w:szCs w:val="18"/>
        </w:rPr>
        <w:t>&gt;</w:t>
      </w:r>
    </w:p>
    <w:p w:rsidR="00E96368" w:rsidRPr="001C04FF" w:rsidRDefault="00E96368" w:rsidP="00E96368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:rsidR="00AF6E7E" w:rsidRPr="00AF6E7E" w:rsidRDefault="00AF6E7E" w:rsidP="00AF6E7E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  <w:lang w:val="en-US"/>
        </w:rPr>
      </w:pPr>
    </w:p>
    <w:p w:rsidR="000D2B3A" w:rsidRDefault="00ED2578" w:rsidP="00C57AD8">
      <w:pPr>
        <w:pStyle w:val="ListParagraph"/>
        <w:numPr>
          <w:ilvl w:val="0"/>
          <w:numId w:val="1"/>
        </w:numPr>
      </w:pPr>
      <w:r>
        <w:t>ejb-jar.xml: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8080"/>
          <w:sz w:val="20"/>
          <w:szCs w:val="20"/>
        </w:rPr>
        <w:t>&lt;?</w:t>
      </w:r>
      <w:r w:rsidRPr="00F04D59">
        <w:rPr>
          <w:rFonts w:ascii="Arial" w:hAnsi="Arial" w:cs="Arial"/>
          <w:color w:val="3F7F7F"/>
          <w:sz w:val="20"/>
          <w:szCs w:val="20"/>
        </w:rPr>
        <w:t>xml</w:t>
      </w:r>
      <w:r w:rsidRPr="00F04D59">
        <w:rPr>
          <w:rFonts w:ascii="Arial" w:hAnsi="Arial" w:cs="Arial"/>
          <w:sz w:val="20"/>
          <w:szCs w:val="20"/>
        </w:rPr>
        <w:t xml:space="preserve"> </w:t>
      </w:r>
      <w:r w:rsidRPr="00F04D59">
        <w:rPr>
          <w:rFonts w:ascii="Arial" w:hAnsi="Arial" w:cs="Arial"/>
          <w:color w:val="7F007F"/>
          <w:sz w:val="20"/>
          <w:szCs w:val="20"/>
        </w:rPr>
        <w:t>version</w:t>
      </w:r>
      <w:r w:rsidRPr="00F04D59">
        <w:rPr>
          <w:rFonts w:ascii="Arial" w:hAnsi="Arial" w:cs="Arial"/>
          <w:color w:val="000000"/>
          <w:sz w:val="20"/>
          <w:szCs w:val="20"/>
        </w:rPr>
        <w:t>=</w:t>
      </w:r>
      <w:r w:rsidRPr="00F04D59">
        <w:rPr>
          <w:rFonts w:ascii="Arial" w:hAnsi="Arial" w:cs="Arial"/>
          <w:i/>
          <w:iCs/>
          <w:color w:val="2A00FF"/>
          <w:sz w:val="20"/>
          <w:szCs w:val="20"/>
        </w:rPr>
        <w:t>"1.0"</w:t>
      </w:r>
      <w:r w:rsidRPr="00F04D59">
        <w:rPr>
          <w:rFonts w:ascii="Arial" w:hAnsi="Arial" w:cs="Arial"/>
          <w:sz w:val="20"/>
          <w:szCs w:val="20"/>
        </w:rPr>
        <w:t xml:space="preserve"> </w:t>
      </w:r>
      <w:r w:rsidRPr="00F04D59">
        <w:rPr>
          <w:rFonts w:ascii="Arial" w:hAnsi="Arial" w:cs="Arial"/>
          <w:color w:val="7F007F"/>
          <w:sz w:val="20"/>
          <w:szCs w:val="20"/>
        </w:rPr>
        <w:t>encoding</w:t>
      </w:r>
      <w:r w:rsidRPr="00F04D59">
        <w:rPr>
          <w:rFonts w:ascii="Arial" w:hAnsi="Arial" w:cs="Arial"/>
          <w:color w:val="000000"/>
          <w:sz w:val="20"/>
          <w:szCs w:val="20"/>
        </w:rPr>
        <w:t>=</w:t>
      </w:r>
      <w:r w:rsidRPr="00F04D59">
        <w:rPr>
          <w:rFonts w:ascii="Arial" w:hAnsi="Arial" w:cs="Arial"/>
          <w:i/>
          <w:iCs/>
          <w:color w:val="2A00FF"/>
          <w:sz w:val="20"/>
          <w:szCs w:val="20"/>
        </w:rPr>
        <w:t>"UTF-8"</w:t>
      </w:r>
      <w:r w:rsidRPr="00F04D59">
        <w:rPr>
          <w:rFonts w:ascii="Arial" w:hAnsi="Arial" w:cs="Arial"/>
          <w:color w:val="008080"/>
          <w:sz w:val="20"/>
          <w:szCs w:val="20"/>
        </w:rPr>
        <w:t>?&gt;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8080"/>
          <w:sz w:val="20"/>
          <w:szCs w:val="20"/>
        </w:rPr>
        <w:t>&lt;!</w:t>
      </w:r>
      <w:r w:rsidRPr="00F04D59">
        <w:rPr>
          <w:rFonts w:ascii="Arial" w:hAnsi="Arial" w:cs="Arial"/>
          <w:color w:val="3F7F7F"/>
          <w:sz w:val="20"/>
          <w:szCs w:val="20"/>
        </w:rPr>
        <w:t>DOCTYPE</w:t>
      </w:r>
      <w:r w:rsidRPr="00F04D59">
        <w:rPr>
          <w:rFonts w:ascii="Arial" w:hAnsi="Arial" w:cs="Arial"/>
          <w:sz w:val="20"/>
          <w:szCs w:val="20"/>
        </w:rPr>
        <w:t xml:space="preserve"> </w:t>
      </w:r>
      <w:r w:rsidRPr="00F04D59">
        <w:rPr>
          <w:rFonts w:ascii="Arial" w:hAnsi="Arial" w:cs="Arial"/>
          <w:color w:val="008080"/>
          <w:sz w:val="20"/>
          <w:szCs w:val="20"/>
        </w:rPr>
        <w:t>ejb-jar</w:t>
      </w:r>
      <w:r w:rsidRPr="00F04D59">
        <w:rPr>
          <w:rFonts w:ascii="Arial" w:hAnsi="Arial" w:cs="Arial"/>
          <w:sz w:val="20"/>
          <w:szCs w:val="20"/>
        </w:rPr>
        <w:t xml:space="preserve"> </w:t>
      </w:r>
      <w:r w:rsidRPr="00F04D59">
        <w:rPr>
          <w:rFonts w:ascii="Arial" w:hAnsi="Arial" w:cs="Arial"/>
          <w:color w:val="808080"/>
          <w:sz w:val="20"/>
          <w:szCs w:val="20"/>
        </w:rPr>
        <w:t>PUBLIC</w:t>
      </w:r>
      <w:r w:rsidRPr="00F04D59">
        <w:rPr>
          <w:rFonts w:ascii="Arial" w:hAnsi="Arial" w:cs="Arial"/>
          <w:sz w:val="20"/>
          <w:szCs w:val="20"/>
        </w:rPr>
        <w:t xml:space="preserve"> </w:t>
      </w:r>
      <w:r w:rsidRPr="00F04D59">
        <w:rPr>
          <w:rFonts w:ascii="Arial" w:hAnsi="Arial" w:cs="Arial"/>
          <w:color w:val="008080"/>
          <w:sz w:val="20"/>
          <w:szCs w:val="20"/>
        </w:rPr>
        <w:t>"-//Sun Microsystems, Inc.//DTD Enterprise JavaBeans 2.0//EN"</w:t>
      </w:r>
      <w:r w:rsidRPr="00F04D59">
        <w:rPr>
          <w:rFonts w:ascii="Arial" w:hAnsi="Arial" w:cs="Arial"/>
          <w:sz w:val="20"/>
          <w:szCs w:val="20"/>
        </w:rPr>
        <w:t xml:space="preserve"> </w:t>
      </w:r>
      <w:r w:rsidRPr="00F04D59">
        <w:rPr>
          <w:rFonts w:ascii="Arial" w:hAnsi="Arial" w:cs="Arial"/>
          <w:color w:val="3F7F5F"/>
          <w:sz w:val="20"/>
          <w:szCs w:val="20"/>
        </w:rPr>
        <w:t>"http://java.sun.com/dtd/ejb-jar_2_0.dtd"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ejb-jar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enterprise-beans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  <w:u w:val="single"/>
        </w:rPr>
        <w:t>message-driven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display-name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="00A74D50" w:rsidRPr="00F04D59">
        <w:rPr>
          <w:rFonts w:ascii="Arial" w:hAnsi="Arial" w:cs="Arial"/>
          <w:color w:val="000000"/>
          <w:sz w:val="20"/>
          <w:szCs w:val="20"/>
        </w:rPr>
        <w:t>Test</w:t>
      </w:r>
      <w:r w:rsidRPr="00F04D59">
        <w:rPr>
          <w:rFonts w:ascii="Arial" w:hAnsi="Arial" w:cs="Arial"/>
          <w:color w:val="000000"/>
          <w:sz w:val="20"/>
          <w:szCs w:val="20"/>
        </w:rPr>
        <w:t>MDM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display-name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ejb-name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="00A74D50" w:rsidRPr="00F04D59">
        <w:rPr>
          <w:rFonts w:ascii="Arial" w:hAnsi="Arial" w:cs="Arial"/>
          <w:color w:val="000000"/>
          <w:sz w:val="20"/>
          <w:szCs w:val="20"/>
        </w:rPr>
        <w:t>Test</w:t>
      </w:r>
      <w:r w:rsidRPr="00F04D59">
        <w:rPr>
          <w:rFonts w:ascii="Arial" w:hAnsi="Arial" w:cs="Arial"/>
          <w:color w:val="000000"/>
          <w:sz w:val="20"/>
          <w:szCs w:val="20"/>
        </w:rPr>
        <w:t>MDMMessageDrivenBean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ejb-name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ejb-class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Pr="00F04D59">
        <w:rPr>
          <w:rFonts w:ascii="Arial" w:hAnsi="Arial" w:cs="Arial"/>
          <w:color w:val="000000"/>
          <w:sz w:val="20"/>
          <w:szCs w:val="20"/>
          <w:u w:val="single"/>
        </w:rPr>
        <w:t>mdb</w:t>
      </w:r>
      <w:r w:rsidRPr="00F04D59">
        <w:rPr>
          <w:rFonts w:ascii="Arial" w:hAnsi="Arial" w:cs="Arial"/>
          <w:color w:val="000000"/>
          <w:sz w:val="20"/>
          <w:szCs w:val="20"/>
        </w:rPr>
        <w:t>.</w:t>
      </w:r>
      <w:r w:rsidR="00A74D50" w:rsidRPr="00F04D59">
        <w:rPr>
          <w:rFonts w:ascii="Arial" w:hAnsi="Arial" w:cs="Arial"/>
          <w:color w:val="000000"/>
          <w:sz w:val="20"/>
          <w:szCs w:val="20"/>
        </w:rPr>
        <w:t>test.Test</w:t>
      </w:r>
      <w:r w:rsidRPr="00F04D59">
        <w:rPr>
          <w:rFonts w:ascii="Arial" w:hAnsi="Arial" w:cs="Arial"/>
          <w:color w:val="000000"/>
          <w:sz w:val="20"/>
          <w:szCs w:val="20"/>
        </w:rPr>
        <w:t>MDMMessageDrivenBean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ejb-class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messaging-type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Pr="00F04D59">
        <w:rPr>
          <w:rFonts w:ascii="Arial" w:hAnsi="Arial" w:cs="Arial"/>
          <w:color w:val="000000"/>
          <w:sz w:val="20"/>
          <w:szCs w:val="20"/>
          <w:u w:val="single"/>
        </w:rPr>
        <w:t>javax</w:t>
      </w:r>
      <w:r w:rsidRPr="00F04D59">
        <w:rPr>
          <w:rFonts w:ascii="Arial" w:hAnsi="Arial" w:cs="Arial"/>
          <w:color w:val="000000"/>
          <w:sz w:val="20"/>
          <w:szCs w:val="20"/>
        </w:rPr>
        <w:t>.</w:t>
      </w:r>
      <w:r w:rsidRPr="00F04D59">
        <w:rPr>
          <w:rFonts w:ascii="Arial" w:hAnsi="Arial" w:cs="Arial"/>
          <w:color w:val="000000"/>
          <w:sz w:val="20"/>
          <w:szCs w:val="20"/>
          <w:u w:val="single"/>
        </w:rPr>
        <w:t>jms</w:t>
      </w:r>
      <w:r w:rsidRPr="00F04D59">
        <w:rPr>
          <w:rFonts w:ascii="Arial" w:hAnsi="Arial" w:cs="Arial"/>
          <w:color w:val="000000"/>
          <w:sz w:val="20"/>
          <w:szCs w:val="20"/>
        </w:rPr>
        <w:t>.MessageListener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messaging-type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transaction-type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Pr="00F04D59">
        <w:rPr>
          <w:rFonts w:ascii="Arial" w:hAnsi="Arial" w:cs="Arial"/>
          <w:color w:val="000000"/>
          <w:sz w:val="20"/>
          <w:szCs w:val="20"/>
        </w:rPr>
        <w:t>Container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transaction-type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resource-ref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res-ref-name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Pr="00F04D59">
        <w:rPr>
          <w:rFonts w:ascii="Arial" w:hAnsi="Arial" w:cs="Arial"/>
          <w:color w:val="000000"/>
          <w:sz w:val="20"/>
          <w:szCs w:val="20"/>
          <w:u w:val="single"/>
        </w:rPr>
        <w:t>wmq</w:t>
      </w:r>
      <w:r w:rsidRPr="00F04D59">
        <w:rPr>
          <w:rFonts w:ascii="Arial" w:hAnsi="Arial" w:cs="Arial"/>
          <w:color w:val="000000"/>
          <w:sz w:val="20"/>
          <w:szCs w:val="20"/>
        </w:rPr>
        <w:t>/myCF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res-ref-name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res-type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Pr="00F04D59">
        <w:rPr>
          <w:rFonts w:ascii="Arial" w:hAnsi="Arial" w:cs="Arial"/>
          <w:color w:val="000000"/>
          <w:sz w:val="20"/>
          <w:szCs w:val="20"/>
          <w:u w:val="single"/>
        </w:rPr>
        <w:t>javax</w:t>
      </w:r>
      <w:r w:rsidRPr="00F04D59">
        <w:rPr>
          <w:rFonts w:ascii="Arial" w:hAnsi="Arial" w:cs="Arial"/>
          <w:color w:val="000000"/>
          <w:sz w:val="20"/>
          <w:szCs w:val="20"/>
        </w:rPr>
        <w:t>.</w:t>
      </w:r>
      <w:r w:rsidRPr="00F04D59">
        <w:rPr>
          <w:rFonts w:ascii="Arial" w:hAnsi="Arial" w:cs="Arial"/>
          <w:color w:val="000000"/>
          <w:sz w:val="20"/>
          <w:szCs w:val="20"/>
          <w:u w:val="single"/>
        </w:rPr>
        <w:t>jms</w:t>
      </w:r>
      <w:r w:rsidRPr="00F04D59">
        <w:rPr>
          <w:rFonts w:ascii="Arial" w:hAnsi="Arial" w:cs="Arial"/>
          <w:color w:val="000000"/>
          <w:sz w:val="20"/>
          <w:szCs w:val="20"/>
        </w:rPr>
        <w:t>.ConnectionFactory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res-type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8080"/>
          <w:sz w:val="20"/>
          <w:szCs w:val="20"/>
        </w:rPr>
        <w:t>&lt;</w:t>
      </w:r>
      <w:r w:rsidRPr="00F04D59">
        <w:rPr>
          <w:rFonts w:ascii="Arial" w:hAnsi="Arial" w:cs="Arial"/>
          <w:color w:val="3F7F7F"/>
          <w:sz w:val="20"/>
          <w:szCs w:val="20"/>
        </w:rPr>
        <w:t>res-auth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  <w:r w:rsidRPr="00F04D59">
        <w:rPr>
          <w:rFonts w:ascii="Arial" w:hAnsi="Arial" w:cs="Arial"/>
          <w:color w:val="000000"/>
          <w:sz w:val="20"/>
          <w:szCs w:val="20"/>
        </w:rPr>
        <w:t>Container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res-auth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0000"/>
          <w:sz w:val="20"/>
          <w:szCs w:val="20"/>
        </w:rPr>
        <w:tab/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resource-ref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message-driven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D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4D59">
        <w:rPr>
          <w:rFonts w:ascii="Arial" w:hAnsi="Arial" w:cs="Arial"/>
          <w:color w:val="008080"/>
          <w:sz w:val="20"/>
          <w:szCs w:val="20"/>
        </w:rPr>
        <w:t>&lt;/</w:t>
      </w:r>
      <w:r w:rsidRPr="00F04D59">
        <w:rPr>
          <w:rFonts w:ascii="Arial" w:hAnsi="Arial" w:cs="Arial"/>
          <w:color w:val="3F7F7F"/>
          <w:sz w:val="20"/>
          <w:szCs w:val="20"/>
        </w:rPr>
        <w:t>enterprise-beans</w:t>
      </w:r>
      <w:r w:rsidRPr="00F04D59">
        <w:rPr>
          <w:rFonts w:ascii="Arial" w:hAnsi="Arial" w:cs="Arial"/>
          <w:color w:val="008080"/>
          <w:sz w:val="20"/>
          <w:szCs w:val="20"/>
        </w:rPr>
        <w:t>&gt;</w:t>
      </w:r>
    </w:p>
    <w:p w:rsidR="00ED2578" w:rsidRDefault="00ED2578" w:rsidP="00ED25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04D59">
        <w:rPr>
          <w:rFonts w:ascii="Arial" w:hAnsi="Arial" w:cs="Arial"/>
          <w:color w:val="3F5FBF"/>
          <w:sz w:val="18"/>
          <w:szCs w:val="18"/>
        </w:rPr>
        <w:t>&lt;!-- Assembly Descriptor --&gt;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lastRenderedPageBreak/>
        <w:t xml:space="preserve">   </w:t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assembly-descriptor</w:t>
      </w:r>
      <w:r w:rsidRPr="00F04D59">
        <w:rPr>
          <w:rFonts w:ascii="Arial" w:hAnsi="Arial" w:cs="Arial"/>
          <w:sz w:val="18"/>
          <w:szCs w:val="18"/>
        </w:rPr>
        <w:t xml:space="preserve"> 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 xml:space="preserve">     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method-permission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unchecked</w:t>
      </w:r>
      <w:r w:rsidRPr="00F04D59">
        <w:rPr>
          <w:rFonts w:ascii="Arial" w:hAnsi="Arial" w:cs="Arial"/>
          <w:color w:val="008080"/>
          <w:sz w:val="18"/>
          <w:szCs w:val="18"/>
        </w:rPr>
        <w:t>/&gt;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method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ejb-name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="00A74D50" w:rsidRPr="00F04D59">
        <w:rPr>
          <w:rFonts w:ascii="Arial" w:hAnsi="Arial" w:cs="Arial"/>
          <w:color w:val="000000"/>
          <w:sz w:val="18"/>
          <w:szCs w:val="18"/>
        </w:rPr>
        <w:t>TestM</w:t>
      </w:r>
      <w:r w:rsidRPr="00F04D59">
        <w:rPr>
          <w:rFonts w:ascii="Arial" w:hAnsi="Arial" w:cs="Arial"/>
          <w:color w:val="000000"/>
          <w:sz w:val="18"/>
          <w:szCs w:val="18"/>
        </w:rPr>
        <w:t>DMMessageDrivenBean</w:t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ejb-name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method-name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>*</w:t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method-name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method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method-permission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container-transaction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method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ejb-name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="00A74D50" w:rsidRPr="00F04D59">
        <w:rPr>
          <w:rFonts w:ascii="Arial" w:hAnsi="Arial" w:cs="Arial"/>
          <w:color w:val="000000"/>
          <w:sz w:val="18"/>
          <w:szCs w:val="18"/>
        </w:rPr>
        <w:t>TestM</w:t>
      </w:r>
      <w:r w:rsidRPr="00F04D59">
        <w:rPr>
          <w:rFonts w:ascii="Arial" w:hAnsi="Arial" w:cs="Arial"/>
          <w:color w:val="000000"/>
          <w:sz w:val="18"/>
          <w:szCs w:val="18"/>
        </w:rPr>
        <w:t>DMMessageDrivenBean</w:t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ejb-name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method-name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>onMessage</w:t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method-name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method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</w:t>
      </w:r>
      <w:r w:rsidRPr="00F04D59">
        <w:rPr>
          <w:rFonts w:ascii="Arial" w:hAnsi="Arial" w:cs="Arial"/>
          <w:color w:val="3F7F7F"/>
          <w:sz w:val="18"/>
          <w:szCs w:val="18"/>
        </w:rPr>
        <w:t>trans-attribute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>NotSupported</w:t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trans-attribute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  <w:r w:rsidRPr="00F04D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container-transaction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ab/>
      </w:r>
    </w:p>
    <w:p w:rsidR="00ED2578" w:rsidRPr="00F04D59" w:rsidRDefault="00ED2578" w:rsidP="00ED2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4D5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assembly-descriptor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</w:p>
    <w:p w:rsidR="00ED2578" w:rsidRPr="00F04D59" w:rsidRDefault="00ED2578" w:rsidP="00ED2578">
      <w:pPr>
        <w:ind w:left="360"/>
        <w:rPr>
          <w:rFonts w:ascii="Arial" w:hAnsi="Arial" w:cs="Arial"/>
          <w:color w:val="008080"/>
          <w:sz w:val="18"/>
          <w:szCs w:val="18"/>
        </w:rPr>
      </w:pPr>
      <w:r w:rsidRPr="00F04D59">
        <w:rPr>
          <w:rFonts w:ascii="Arial" w:hAnsi="Arial" w:cs="Arial"/>
          <w:color w:val="008080"/>
          <w:sz w:val="18"/>
          <w:szCs w:val="18"/>
        </w:rPr>
        <w:t>&lt;/</w:t>
      </w:r>
      <w:r w:rsidRPr="00F04D59">
        <w:rPr>
          <w:rFonts w:ascii="Arial" w:hAnsi="Arial" w:cs="Arial"/>
          <w:color w:val="3F7F7F"/>
          <w:sz w:val="18"/>
          <w:szCs w:val="18"/>
        </w:rPr>
        <w:t>ejb-jar</w:t>
      </w:r>
      <w:r w:rsidRPr="00F04D59">
        <w:rPr>
          <w:rFonts w:ascii="Arial" w:hAnsi="Arial" w:cs="Arial"/>
          <w:color w:val="008080"/>
          <w:sz w:val="18"/>
          <w:szCs w:val="18"/>
        </w:rPr>
        <w:t>&gt;</w:t>
      </w:r>
    </w:p>
    <w:p w:rsidR="00DE5197" w:rsidRDefault="0015130F" w:rsidP="0015130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15130F">
        <w:rPr>
          <w:rFonts w:ascii="Courier New" w:hAnsi="Courier New" w:cs="Courier New"/>
          <w:sz w:val="20"/>
          <w:szCs w:val="20"/>
        </w:rPr>
        <w:t>I also</w:t>
      </w:r>
      <w:r>
        <w:rPr>
          <w:rFonts w:ascii="Courier New" w:hAnsi="Courier New" w:cs="Courier New"/>
          <w:sz w:val="20"/>
          <w:szCs w:val="20"/>
        </w:rPr>
        <w:t xml:space="preserve"> tried </w:t>
      </w:r>
      <w:r w:rsidR="00DE5197">
        <w:rPr>
          <w:rFonts w:ascii="Courier New" w:hAnsi="Courier New" w:cs="Courier New"/>
          <w:sz w:val="20"/>
          <w:szCs w:val="20"/>
        </w:rPr>
        <w:t xml:space="preserve">in jboss.xml, </w:t>
      </w:r>
      <w:r>
        <w:rPr>
          <w:rFonts w:ascii="Courier New" w:hAnsi="Courier New" w:cs="Courier New"/>
          <w:sz w:val="20"/>
          <w:szCs w:val="20"/>
        </w:rPr>
        <w:t>to define</w:t>
      </w:r>
      <w:r w:rsidR="00DE5197">
        <w:rPr>
          <w:rFonts w:ascii="Courier New" w:hAnsi="Courier New" w:cs="Courier New"/>
          <w:sz w:val="20"/>
          <w:szCs w:val="20"/>
        </w:rPr>
        <w:t xml:space="preserve"> the TestMDMMessageDrivenBean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E5197">
        <w:rPr>
          <w:rFonts w:ascii="Courier New" w:hAnsi="Courier New" w:cs="Courier New"/>
          <w:sz w:val="20"/>
          <w:szCs w:val="20"/>
        </w:rPr>
        <w:t xml:space="preserve">to refer to </w:t>
      </w:r>
      <w:r>
        <w:rPr>
          <w:rFonts w:ascii="Courier New" w:hAnsi="Courier New" w:cs="Courier New"/>
          <w:sz w:val="20"/>
          <w:szCs w:val="20"/>
        </w:rPr>
        <w:t>my own invoker-proxy-binding</w:t>
      </w:r>
      <w:r w:rsidR="00237041">
        <w:rPr>
          <w:rFonts w:ascii="Courier New" w:hAnsi="Courier New" w:cs="Courier New"/>
          <w:sz w:val="20"/>
          <w:szCs w:val="20"/>
        </w:rPr>
        <w:t>, which has reconnectInterval setting</w:t>
      </w:r>
      <w:r w:rsidR="00113209">
        <w:rPr>
          <w:rFonts w:ascii="Courier New" w:hAnsi="Courier New" w:cs="Courier New"/>
          <w:sz w:val="20"/>
          <w:szCs w:val="20"/>
        </w:rPr>
        <w:t>, but does not make any differences: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5130F" w:rsidRPr="009F057C" w:rsidRDefault="0015130F" w:rsidP="001513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invoker-bindings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15130F" w:rsidRPr="009F057C" w:rsidRDefault="0015130F" w:rsidP="001513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invoker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15130F" w:rsidRPr="009F057C" w:rsidRDefault="0015130F" w:rsidP="001513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invoker-proxy-binding-name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wsmq</w:t>
      </w:r>
      <w:r w:rsidRPr="009F057C">
        <w:rPr>
          <w:rFonts w:ascii="Arial" w:hAnsi="Arial" w:cs="Arial"/>
          <w:color w:val="000000"/>
          <w:sz w:val="18"/>
          <w:szCs w:val="18"/>
        </w:rPr>
        <w:t>-message-driven-bean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invoker-proxy-binding-name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DE5197" w:rsidRPr="009F057C" w:rsidRDefault="0015130F" w:rsidP="001513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8080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invoker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15130F" w:rsidRPr="009F057C" w:rsidRDefault="0015130F" w:rsidP="001513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invoker-bindings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DE5197" w:rsidP="00DE5197">
      <w:pPr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sz w:val="18"/>
          <w:szCs w:val="18"/>
        </w:rPr>
        <w:t xml:space="preserve">Where 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wsmq</w:t>
      </w:r>
      <w:r w:rsidRPr="009F057C">
        <w:rPr>
          <w:rFonts w:ascii="Arial" w:hAnsi="Arial" w:cs="Arial"/>
          <w:color w:val="000000"/>
          <w:sz w:val="18"/>
          <w:szCs w:val="18"/>
        </w:rPr>
        <w:t>-message-driven-bean is in jboss.xml: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invoker-proxy-bindings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invoker-proxy-binding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name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wsmq</w:t>
      </w:r>
      <w:r w:rsidRPr="009F057C">
        <w:rPr>
          <w:rFonts w:ascii="Arial" w:hAnsi="Arial" w:cs="Arial"/>
          <w:color w:val="000000"/>
          <w:sz w:val="18"/>
          <w:szCs w:val="18"/>
        </w:rPr>
        <w:t>-message-driven-bean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name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invoker-mbean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default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invoker-mbean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proxy-factory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="00DE5197" w:rsidRPr="009F057C">
        <w:rPr>
          <w:rFonts w:ascii="Arial" w:hAnsi="Arial" w:cs="Arial"/>
          <w:sz w:val="18"/>
          <w:szCs w:val="18"/>
          <w:lang w:val="en-US"/>
        </w:rPr>
        <w:t>org.jboss.ejb.plugins.inflow.JBossMessageEndpointFactory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proxy-factory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  <w:u w:val="single"/>
        </w:rPr>
        <w:t>proxy-factory-config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endpoint-interceptors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org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jboss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proxy</w:t>
      </w:r>
      <w:r w:rsidRPr="009F057C">
        <w:rPr>
          <w:rFonts w:ascii="Arial" w:hAnsi="Arial" w:cs="Arial"/>
          <w:color w:val="000000"/>
          <w:sz w:val="18"/>
          <w:szCs w:val="18"/>
        </w:rPr>
        <w:t>.ClientMethodInterceptor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org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jboss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ejb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plugins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inflow</w:t>
      </w:r>
      <w:r w:rsidRPr="009F057C">
        <w:rPr>
          <w:rFonts w:ascii="Arial" w:hAnsi="Arial" w:cs="Arial"/>
          <w:color w:val="000000"/>
          <w:sz w:val="18"/>
          <w:szCs w:val="18"/>
        </w:rPr>
        <w:t>.MessageEndpointInterceptor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org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jboss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proxy</w:t>
      </w:r>
      <w:r w:rsidRPr="009F057C">
        <w:rPr>
          <w:rFonts w:ascii="Arial" w:hAnsi="Arial" w:cs="Arial"/>
          <w:color w:val="000000"/>
          <w:sz w:val="18"/>
          <w:szCs w:val="18"/>
        </w:rPr>
        <w:t>.TransactionInterceptor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org</w:t>
      </w:r>
      <w:r w:rsidRPr="009F057C">
        <w:rPr>
          <w:rFonts w:ascii="Arial" w:hAnsi="Arial" w:cs="Arial"/>
          <w:color w:val="000000"/>
          <w:sz w:val="18"/>
          <w:szCs w:val="18"/>
        </w:rPr>
        <w:t>.</w:t>
      </w:r>
      <w:r w:rsidRPr="009F057C">
        <w:rPr>
          <w:rFonts w:ascii="Arial" w:hAnsi="Arial" w:cs="Arial"/>
          <w:color w:val="000000"/>
          <w:sz w:val="18"/>
          <w:szCs w:val="18"/>
          <w:u w:val="single"/>
        </w:rPr>
        <w:t>jboss</w:t>
      </w:r>
      <w:r w:rsidRPr="009F057C">
        <w:rPr>
          <w:rFonts w:ascii="Arial" w:hAnsi="Arial" w:cs="Arial"/>
          <w:color w:val="000000"/>
          <w:sz w:val="18"/>
          <w:szCs w:val="18"/>
        </w:rPr>
        <w:t>.invocation.InvokerInterceptor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interceptor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endpoint-interceptors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MinimumSize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1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MinimumSize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MaximumSize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1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MaximumSize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KeepAliveMillis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30000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KeepAliveMillis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MaxMessages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1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MaxMessages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MDBConfig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ReconnectIntervalSec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10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ReconnectIntervalSec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DLQConfig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DestinationQueue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queue/DLQ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DestinationQueue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MaxTimesRedelivered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10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MaxTimesRedelivered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</w:t>
      </w:r>
      <w:r w:rsidRPr="009F057C">
        <w:rPr>
          <w:rFonts w:ascii="Arial" w:hAnsi="Arial" w:cs="Arial"/>
          <w:color w:val="3F7F7F"/>
          <w:sz w:val="18"/>
          <w:szCs w:val="18"/>
        </w:rPr>
        <w:t>TimeToLive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  <w:r w:rsidRPr="009F057C">
        <w:rPr>
          <w:rFonts w:ascii="Arial" w:hAnsi="Arial" w:cs="Arial"/>
          <w:color w:val="000000"/>
          <w:sz w:val="18"/>
          <w:szCs w:val="18"/>
        </w:rPr>
        <w:t>0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TimeToLive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DLQConfig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ab/>
      </w:r>
      <w:r w:rsidRPr="009F057C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MDBConfig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proxy-factory-config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invoker-proxy-binding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Pr="009F057C" w:rsidRDefault="00C57AD8" w:rsidP="00C57A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F057C">
        <w:rPr>
          <w:rFonts w:ascii="Arial" w:hAnsi="Arial" w:cs="Arial"/>
          <w:color w:val="008080"/>
          <w:sz w:val="18"/>
          <w:szCs w:val="18"/>
        </w:rPr>
        <w:t>&lt;/</w:t>
      </w:r>
      <w:r w:rsidRPr="009F057C">
        <w:rPr>
          <w:rFonts w:ascii="Arial" w:hAnsi="Arial" w:cs="Arial"/>
          <w:color w:val="3F7F7F"/>
          <w:sz w:val="18"/>
          <w:szCs w:val="18"/>
        </w:rPr>
        <w:t>invoker-proxy-bindings</w:t>
      </w:r>
      <w:r w:rsidRPr="009F057C">
        <w:rPr>
          <w:rFonts w:ascii="Arial" w:hAnsi="Arial" w:cs="Arial"/>
          <w:color w:val="008080"/>
          <w:sz w:val="18"/>
          <w:szCs w:val="18"/>
        </w:rPr>
        <w:t>&gt;</w:t>
      </w:r>
    </w:p>
    <w:p w:rsidR="00C57AD8" w:rsidRDefault="00C57AD8" w:rsidP="00ED2578">
      <w:pPr>
        <w:ind w:left="360"/>
      </w:pPr>
    </w:p>
    <w:sectPr w:rsidR="00C57AD8" w:rsidSect="00566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269"/>
    <w:multiLevelType w:val="hybridMultilevel"/>
    <w:tmpl w:val="E3F48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E6146"/>
    <w:multiLevelType w:val="hybridMultilevel"/>
    <w:tmpl w:val="987AE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5D2B"/>
    <w:multiLevelType w:val="hybridMultilevel"/>
    <w:tmpl w:val="959C1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238B"/>
    <w:multiLevelType w:val="hybridMultilevel"/>
    <w:tmpl w:val="85520EB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C4C"/>
    <w:rsid w:val="00006C40"/>
    <w:rsid w:val="00051110"/>
    <w:rsid w:val="000D2B3A"/>
    <w:rsid w:val="00113209"/>
    <w:rsid w:val="001172E9"/>
    <w:rsid w:val="0015130F"/>
    <w:rsid w:val="00196608"/>
    <w:rsid w:val="001B4198"/>
    <w:rsid w:val="001C04FF"/>
    <w:rsid w:val="00237041"/>
    <w:rsid w:val="00286F7A"/>
    <w:rsid w:val="00412E91"/>
    <w:rsid w:val="00425D92"/>
    <w:rsid w:val="00490B6C"/>
    <w:rsid w:val="00566543"/>
    <w:rsid w:val="005C137F"/>
    <w:rsid w:val="005C368B"/>
    <w:rsid w:val="005D7EA4"/>
    <w:rsid w:val="006011BD"/>
    <w:rsid w:val="00632CA8"/>
    <w:rsid w:val="0068371E"/>
    <w:rsid w:val="006C7713"/>
    <w:rsid w:val="00773F1B"/>
    <w:rsid w:val="007744EF"/>
    <w:rsid w:val="00953C4C"/>
    <w:rsid w:val="009639C6"/>
    <w:rsid w:val="009F057C"/>
    <w:rsid w:val="00A74D50"/>
    <w:rsid w:val="00AF6E7E"/>
    <w:rsid w:val="00BD1F31"/>
    <w:rsid w:val="00C35039"/>
    <w:rsid w:val="00C57AD8"/>
    <w:rsid w:val="00C848EA"/>
    <w:rsid w:val="00DC5B10"/>
    <w:rsid w:val="00DD60BB"/>
    <w:rsid w:val="00DE5197"/>
    <w:rsid w:val="00E96368"/>
    <w:rsid w:val="00ED2578"/>
    <w:rsid w:val="00F04D59"/>
    <w:rsid w:val="00FC007C"/>
    <w:rsid w:val="00FC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4524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8101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m.com/developerworks/websphere/library/techarticles/0710_ritchie/0710_ritchie.html" TargetMode="External"/><Relationship Id="rId5" Type="http://schemas.openxmlformats.org/officeDocument/2006/relationships/hyperlink" Target="http://community.jboss.org/wiki/UsingWebSphereMQSeriesWithJBossASPar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1168</Words>
  <Characters>6663</Characters>
  <Application>Microsoft Office Word</Application>
  <DocSecurity>0</DocSecurity>
  <Lines>55</Lines>
  <Paragraphs>15</Paragraphs>
  <ScaleCrop>false</ScaleCrop>
  <Company>Harvey Norman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cwong</dc:creator>
  <cp:keywords/>
  <dc:description/>
  <cp:lastModifiedBy>cwong</cp:lastModifiedBy>
  <cp:revision>37</cp:revision>
  <dcterms:created xsi:type="dcterms:W3CDTF">2010-03-17T02:25:00Z</dcterms:created>
  <dcterms:modified xsi:type="dcterms:W3CDTF">2010-03-17T03:12:00Z</dcterms:modified>
</cp:coreProperties>
</file>